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Til Norges Svømmeforbunds medlemsklubber</w:t>
      </w:r>
      <w:r>
        <w:rPr>
          <w:rFonts w:ascii="Trebuchet MS" w:hAnsi="Trebuchet MS" w:cs="Calibri"/>
          <w:color w:val="1D1D1D"/>
          <w:sz w:val="20"/>
          <w:szCs w:val="20"/>
        </w:rPr>
        <w:br/>
      </w:r>
      <w:r>
        <w:rPr>
          <w:rFonts w:ascii="Trebuchet MS" w:hAnsi="Trebuchet MS" w:cs="Calibri"/>
          <w:color w:val="1D1D1D"/>
          <w:sz w:val="20"/>
          <w:szCs w:val="20"/>
        </w:rPr>
        <w:br/>
        <w:t xml:space="preserve">Informasjon om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2017</w:t>
      </w:r>
      <w:r>
        <w:rPr>
          <w:rFonts w:ascii="Trebuchet MS" w:hAnsi="Trebuchet MS" w:cs="Calibri"/>
          <w:color w:val="1D1D1D"/>
          <w:sz w:val="20"/>
          <w:szCs w:val="20"/>
        </w:rPr>
        <w:br/>
      </w:r>
      <w:r>
        <w:rPr>
          <w:rFonts w:ascii="Trebuchet MS" w:hAnsi="Trebuchet MS" w:cs="Calibri"/>
          <w:color w:val="1D1D1D"/>
          <w:sz w:val="20"/>
          <w:szCs w:val="20"/>
        </w:rPr>
        <w:br/>
        <w:t xml:space="preserve">For 2016 var den eneste forskjellen i vilkår mellom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grunnlisens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og utvidet lisens behandlingsgarantien (3 måneder for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grunnlisens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>, og 3 dager for utvidet lisens). For å ha en best mulig forsikring for alle våre utøvere, har NSF valgt å ha kun én startlisenstype for utøvere fra og med det året de fyller 13 år. Alle disse vil nå ha en behandlingsgaranti på 3 dager – og det vil alle som får skader se viktigheten av.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NSFs medlemsklubber har vedtatt på Forbundstinget at alle som vil være med i approberte stevner/konkurranser/kamper i idrettene Norges Svømmeforbund administrerer, må ha gyldig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(GE 1B). Startlisensen gir utøverne rett til å delta på konkurranser, bladet Norsk Svømming og idrettsskadeforsikring (9-12 år er forsikret gjennom barneidrettsforsikringen</w:t>
      </w:r>
      <w:proofErr w:type="gramStart"/>
      <w:r>
        <w:rPr>
          <w:rFonts w:ascii="Trebuchet MS" w:hAnsi="Trebuchet MS" w:cs="Calibri"/>
          <w:color w:val="1D1D1D"/>
          <w:sz w:val="20"/>
          <w:szCs w:val="20"/>
        </w:rPr>
        <w:t>).</w:t>
      </w:r>
      <w:r>
        <w:rPr>
          <w:rFonts w:ascii="Trebuchet MS" w:hAnsi="Trebuchet MS" w:cs="Calibri"/>
          <w:color w:val="1D1D1D"/>
          <w:sz w:val="20"/>
          <w:szCs w:val="20"/>
        </w:rPr>
        <w:br/>
        <w:t>Norges</w:t>
      </w:r>
      <w:proofErr w:type="gramEnd"/>
      <w:r>
        <w:rPr>
          <w:rFonts w:ascii="Trebuchet MS" w:hAnsi="Trebuchet MS" w:cs="Calibri"/>
          <w:color w:val="1D1D1D"/>
          <w:sz w:val="20"/>
          <w:szCs w:val="20"/>
        </w:rPr>
        <w:t xml:space="preserve"> Svømmeforbund fortsetter avtalen med Idrettens Helsesenter og Gjensidige. Ordningen med at belastningsskader dekkes på lik linje med andre skader er svært gledelig for alle aktive i svømmeidretter. Alle som betaler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har tilgang til Skadetelefonen, telefonnummer 02033, som er en telefonbasert rådgivningstjeneste med spesialkompetanse på idrettsmedisin. Formålet er å ivareta idrettsutøvere på alle nivåer gjennom behandlingsløpet. Skadetelefonen gir gode råd om skadeforebygging og hva man bør gjøre ved akutte skader. Åpningstider er alle dager 09.00–21.00.</w:t>
      </w:r>
    </w:p>
    <w:p w:rsidR="00637CFD" w:rsidRDefault="00637CFD" w:rsidP="00637CFD">
      <w:pPr>
        <w:pStyle w:val="Listeavsnitt"/>
        <w:spacing w:after="150"/>
        <w:ind w:left="783" w:hanging="360"/>
        <w:rPr>
          <w:color w:val="212121"/>
        </w:rPr>
      </w:pPr>
      <w:r>
        <w:rPr>
          <w:rFonts w:ascii="Symbol" w:hAnsi="Symbol"/>
          <w:color w:val="FF0000"/>
          <w:sz w:val="20"/>
          <w:szCs w:val="20"/>
          <w:shd w:val="clear" w:color="auto" w:fill="FFFF00"/>
        </w:rPr>
        <w:t></w:t>
      </w:r>
      <w:r>
        <w:rPr>
          <w:rFonts w:ascii="Times New Roman" w:hAnsi="Times New Roman" w:cs="Times New Roman"/>
          <w:color w:val="FF0000"/>
          <w:sz w:val="14"/>
          <w:szCs w:val="14"/>
          <w:shd w:val="clear" w:color="auto" w:fill="FFFF00"/>
        </w:rPr>
        <w:t xml:space="preserve">         </w:t>
      </w:r>
      <w:r>
        <w:rPr>
          <w:rFonts w:ascii="Trebuchet MS" w:hAnsi="Trebuchet MS"/>
          <w:b/>
          <w:bCs/>
          <w:color w:val="FF0000"/>
          <w:sz w:val="20"/>
          <w:szCs w:val="20"/>
          <w:shd w:val="clear" w:color="auto" w:fill="FFFF00"/>
        </w:rPr>
        <w:t>Ved skade skal man ringe og melde inn skaden til Skadetelefonen på 02033 umiddelbart.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I tillegg får alle med en skade behandlingsgaranti, kvalitetssikret behandlernettverk, og spiseforstyrrelser og sammensatte symptomer er også en del av forsikringsordningen. Nytt for 2017 – det er kun to typer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: 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proofErr w:type="spellStart"/>
      <w:r>
        <w:rPr>
          <w:rFonts w:ascii="Trebuchet MS" w:hAnsi="Trebuchet MS" w:cs="Calibri"/>
          <w:b/>
          <w:bCs/>
          <w:color w:val="0070C0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b/>
          <w:bCs/>
          <w:color w:val="0070C0"/>
          <w:sz w:val="20"/>
          <w:szCs w:val="20"/>
        </w:rPr>
        <w:t xml:space="preserve"> svømmeidretter 9-12 år 2017 </w:t>
      </w:r>
      <w:r>
        <w:rPr>
          <w:rFonts w:ascii="Trebuchet MS" w:hAnsi="Trebuchet MS" w:cs="Calibri"/>
          <w:color w:val="1D1D1D"/>
          <w:sz w:val="20"/>
          <w:szCs w:val="20"/>
        </w:rPr>
        <w:t xml:space="preserve">og </w:t>
      </w:r>
      <w:proofErr w:type="spellStart"/>
      <w:r>
        <w:rPr>
          <w:rFonts w:ascii="Trebuchet MS" w:hAnsi="Trebuchet MS" w:cs="Calibri"/>
          <w:b/>
          <w:bCs/>
          <w:color w:val="0070C0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b/>
          <w:bCs/>
          <w:color w:val="0070C0"/>
          <w:sz w:val="20"/>
          <w:szCs w:val="20"/>
        </w:rPr>
        <w:t xml:space="preserve"> svømmeidretter 2017</w:t>
      </w:r>
      <w:r>
        <w:rPr>
          <w:rFonts w:ascii="Trebuchet MS" w:hAnsi="Trebuchet MS" w:cs="Calibri"/>
          <w:b/>
          <w:bCs/>
          <w:color w:val="1D1D1D"/>
          <w:sz w:val="20"/>
          <w:szCs w:val="20"/>
        </w:rPr>
        <w:t>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For 2016 var den eneste forskjellen i vilkår mellom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grunnlisens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og utvidet lisens behandlingsgarantien (3 måneder for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grunnlisens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>, og 3 dager for utvidet lisens). For å ha en best mulig forsikring for alle våre utøvere, har NSF valgt å ha kun én startlisenstype for utøvere fra og med det året de fyller 13 år. Alle disse vil nå ha en behandlingsgaranti på 3 dager – og det vil alle som får skader se viktigheten av.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Fullstendige ytelser og vilkår finner du på </w:t>
      </w:r>
      <w:hyperlink r:id="rId4" w:history="1">
        <w:r>
          <w:rPr>
            <w:rStyle w:val="Hyperkobling"/>
            <w:rFonts w:ascii="Trebuchet MS" w:hAnsi="Trebuchet MS" w:cs="Calibri"/>
            <w:b/>
            <w:bCs/>
            <w:color w:val="163850"/>
            <w:sz w:val="20"/>
            <w:szCs w:val="20"/>
            <w:u w:val="none"/>
          </w:rPr>
          <w:t>www.svomming.no</w:t>
        </w:r>
      </w:hyperlink>
      <w:r>
        <w:rPr>
          <w:rFonts w:ascii="Trebuchet MS" w:hAnsi="Trebuchet MS" w:cs="Calibri"/>
          <w:color w:val="1D1D1D"/>
          <w:sz w:val="20"/>
          <w:szCs w:val="20"/>
        </w:rPr>
        <w:t>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Priser 2017 </w:t>
      </w:r>
      <w:r>
        <w:rPr>
          <w:rFonts w:ascii="Trebuchet MS" w:hAnsi="Trebuchet MS" w:cs="Calibri"/>
          <w:color w:val="1D1D1D"/>
          <w:sz w:val="20"/>
          <w:szCs w:val="20"/>
        </w:rPr>
        <w:t xml:space="preserve">Pris for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svømmeidretter 2017 er som følger:</w:t>
      </w:r>
    </w:p>
    <w:p w:rsidR="00637CFD" w:rsidRDefault="00637CFD" w:rsidP="00637CFD">
      <w:pPr>
        <w:ind w:left="600" w:hanging="360"/>
        <w:rPr>
          <w:rFonts w:ascii="Calibri" w:hAnsi="Calibri" w:cs="Calibri"/>
          <w:color w:val="212121"/>
        </w:rPr>
      </w:pPr>
      <w:r>
        <w:rPr>
          <w:rFonts w:ascii="Symbol" w:hAnsi="Symbol" w:cs="Calibri"/>
          <w:color w:val="1D1D1D"/>
          <w:sz w:val="20"/>
          <w:szCs w:val="20"/>
        </w:rPr>
        <w:t></w:t>
      </w:r>
      <w:r>
        <w:rPr>
          <w:rFonts w:ascii="Times New Roman" w:hAnsi="Times New Roman" w:cs="Times New Roman"/>
          <w:color w:val="1D1D1D"/>
          <w:sz w:val="14"/>
          <w:szCs w:val="14"/>
        </w:rPr>
        <w:t xml:space="preserve">         </w:t>
      </w:r>
      <w:r>
        <w:rPr>
          <w:rFonts w:ascii="Trebuchet MS" w:hAnsi="Trebuchet MS" w:cs="Calibri"/>
          <w:color w:val="1D1D1D"/>
          <w:sz w:val="20"/>
          <w:szCs w:val="20"/>
        </w:rPr>
        <w:t xml:space="preserve">Kr </w:t>
      </w:r>
      <w:r>
        <w:rPr>
          <w:rFonts w:ascii="Trebuchet MS" w:hAnsi="Trebuchet MS" w:cs="Calibri"/>
          <w:b/>
          <w:bCs/>
          <w:color w:val="1D1D1D"/>
          <w:sz w:val="20"/>
          <w:szCs w:val="20"/>
        </w:rPr>
        <w:t>350</w:t>
      </w:r>
      <w:r>
        <w:rPr>
          <w:rFonts w:ascii="Trebuchet MS" w:hAnsi="Trebuchet MS" w:cs="Calibri"/>
          <w:color w:val="1D1D1D"/>
          <w:sz w:val="20"/>
          <w:szCs w:val="20"/>
        </w:rPr>
        <w:t xml:space="preserve">,- for </w:t>
      </w:r>
      <w:proofErr w:type="spellStart"/>
      <w:r>
        <w:rPr>
          <w:rFonts w:ascii="Trebuchet MS" w:hAnsi="Trebuchet MS" w:cs="Calibri"/>
          <w:b/>
          <w:bCs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 svømmeidretter 9-12 år 2017 </w:t>
      </w:r>
      <w:r>
        <w:rPr>
          <w:rFonts w:ascii="Trebuchet MS" w:hAnsi="Trebuchet MS" w:cs="Calibri"/>
          <w:color w:val="1D1D1D"/>
          <w:sz w:val="20"/>
          <w:szCs w:val="20"/>
        </w:rPr>
        <w:t>(utøvere født fra og med 2005 – til og med 2008)</w:t>
      </w:r>
    </w:p>
    <w:p w:rsidR="00637CFD" w:rsidRDefault="00637CFD" w:rsidP="00637CFD">
      <w:pPr>
        <w:ind w:left="600" w:hanging="360"/>
        <w:rPr>
          <w:rFonts w:ascii="Calibri" w:hAnsi="Calibri" w:cs="Calibri"/>
          <w:color w:val="212121"/>
        </w:rPr>
      </w:pPr>
      <w:r>
        <w:rPr>
          <w:rFonts w:ascii="Symbol" w:hAnsi="Symbol" w:cs="Calibri"/>
          <w:color w:val="1D1D1D"/>
          <w:sz w:val="20"/>
          <w:szCs w:val="20"/>
        </w:rPr>
        <w:t></w:t>
      </w:r>
      <w:r>
        <w:rPr>
          <w:rFonts w:ascii="Times New Roman" w:hAnsi="Times New Roman" w:cs="Times New Roman"/>
          <w:color w:val="1D1D1D"/>
          <w:sz w:val="14"/>
          <w:szCs w:val="14"/>
        </w:rPr>
        <w:t xml:space="preserve">         </w:t>
      </w:r>
      <w:r>
        <w:rPr>
          <w:rFonts w:ascii="Trebuchet MS" w:hAnsi="Trebuchet MS" w:cs="Calibri"/>
          <w:color w:val="1D1D1D"/>
          <w:sz w:val="20"/>
          <w:szCs w:val="20"/>
        </w:rPr>
        <w:t xml:space="preserve">Kr </w:t>
      </w:r>
      <w:r>
        <w:rPr>
          <w:rFonts w:ascii="Trebuchet MS" w:hAnsi="Trebuchet MS" w:cs="Calibri"/>
          <w:b/>
          <w:bCs/>
          <w:color w:val="1D1D1D"/>
          <w:sz w:val="20"/>
          <w:szCs w:val="20"/>
        </w:rPr>
        <w:t>750</w:t>
      </w:r>
      <w:r>
        <w:rPr>
          <w:rFonts w:ascii="Trebuchet MS" w:hAnsi="Trebuchet MS" w:cs="Calibri"/>
          <w:color w:val="1D1D1D"/>
          <w:sz w:val="20"/>
          <w:szCs w:val="20"/>
        </w:rPr>
        <w:t xml:space="preserve">,- for </w:t>
      </w:r>
      <w:proofErr w:type="spellStart"/>
      <w:r>
        <w:rPr>
          <w:rFonts w:ascii="Trebuchet MS" w:hAnsi="Trebuchet MS" w:cs="Calibri"/>
          <w:b/>
          <w:bCs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 svømmeidretter 2017</w:t>
      </w:r>
      <w:r>
        <w:rPr>
          <w:rFonts w:ascii="Trebuchet MS" w:hAnsi="Trebuchet MS" w:cs="Calibri"/>
          <w:color w:val="1D1D1D"/>
          <w:sz w:val="20"/>
          <w:szCs w:val="20"/>
        </w:rPr>
        <w:t xml:space="preserve"> (utøvere født 2004 og tidligere. Utøvere 9-12 år kan også velge dette alternativet)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>Kontonummer og KID-nummer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Kontonummer 7874.06.70025. NB! Husk at det MÅ betales med KID-nummer.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i/>
          <w:iCs/>
          <w:color w:val="1D1D1D"/>
          <w:sz w:val="20"/>
          <w:szCs w:val="20"/>
        </w:rPr>
        <w:t xml:space="preserve">De som betalte lisens for en klubb i 2016 vil automatisk få nytt kid-nummer, som benyttes til betaling av </w:t>
      </w:r>
      <w:proofErr w:type="spellStart"/>
      <w:r>
        <w:rPr>
          <w:rFonts w:ascii="Trebuchet MS" w:hAnsi="Trebuchet MS" w:cs="Calibri"/>
          <w:b/>
          <w:bCs/>
          <w:i/>
          <w:iCs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b/>
          <w:bCs/>
          <w:i/>
          <w:iCs/>
          <w:color w:val="1D1D1D"/>
          <w:sz w:val="20"/>
          <w:szCs w:val="20"/>
        </w:rPr>
        <w:t xml:space="preserve"> for 2017.</w:t>
      </w:r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 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Kid-nummer og utøveroversikt finnes på klubbens lisensside i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SportsAdmin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>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Hvem skal betale </w:t>
      </w:r>
      <w:proofErr w:type="spellStart"/>
      <w:r>
        <w:rPr>
          <w:rFonts w:ascii="Trebuchet MS" w:hAnsi="Trebuchet MS" w:cs="Calibri"/>
          <w:b/>
          <w:bCs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 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lastRenderedPageBreak/>
        <w:t xml:space="preserve">De som skal delta på approberte stevner/konkurranser/kamper </w:t>
      </w:r>
      <w:r>
        <w:rPr>
          <w:rFonts w:ascii="Trebuchet MS" w:hAnsi="Trebuchet MS" w:cs="Calibri"/>
          <w:b/>
          <w:bCs/>
          <w:color w:val="1D1D1D"/>
          <w:sz w:val="20"/>
          <w:szCs w:val="20"/>
        </w:rPr>
        <w:t>må</w:t>
      </w:r>
      <w:r>
        <w:rPr>
          <w:rFonts w:ascii="Trebuchet MS" w:hAnsi="Trebuchet MS" w:cs="Calibri"/>
          <w:color w:val="1D1D1D"/>
          <w:sz w:val="20"/>
          <w:szCs w:val="20"/>
        </w:rPr>
        <w:t xml:space="preserve"> betale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(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jfr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GE1B), men også øvrige utøvere i klubbene over 12 år kan løse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og dermed bli forsikret (utøvere til og med 12 år er forsikret gjennom Barneidrettsforsikringen).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>Startlisensens gyldighet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Startisensen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gjelder fra den dagen man betaler, og ut kalenderåret. Det finnes ingen engangslisens for ett enkelt stevne.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Generell informasjon 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Fra og med torsdag 22. desember 2016 vil det være anledning til å kunne betale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som gjelder for kalenderåret 2017. Ingen får tilsendt giro.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>Nye utøvere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Klubber må registrere nye utøvere på egen hånd – husk riktig fødselsdata og adresse! Utøvere som vil betale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startlisens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må ta kontakt med sin klubb for å få oppgitt kid-nummer som man skal bruke ved betaling.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>Adresser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Husk å oppdatere adressene til utøverne inne på «Persondata» på klubbens lisensside, slik at de får tilsendt bladet Norsk Svømming.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> 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b/>
          <w:bCs/>
          <w:color w:val="1D1D1D"/>
          <w:sz w:val="20"/>
          <w:szCs w:val="20"/>
        </w:rPr>
        <w:t xml:space="preserve">Innlogging </w:t>
      </w:r>
    </w:p>
    <w:p w:rsidR="00637CFD" w:rsidRDefault="00637CFD" w:rsidP="00637CFD">
      <w:pPr>
        <w:spacing w:after="150"/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1D1D1D"/>
          <w:sz w:val="20"/>
          <w:szCs w:val="20"/>
        </w:rPr>
        <w:t xml:space="preserve">Alle klubber må ha en person som er registrert </w:t>
      </w:r>
      <w:proofErr w:type="gramStart"/>
      <w:r>
        <w:rPr>
          <w:rFonts w:ascii="Trebuchet MS" w:hAnsi="Trebuchet MS" w:cs="Calibri"/>
          <w:color w:val="1D1D1D"/>
          <w:sz w:val="20"/>
          <w:szCs w:val="20"/>
        </w:rPr>
        <w:t>som ”Lisensansvarlig</w:t>
      </w:r>
      <w:proofErr w:type="gramEnd"/>
      <w:r>
        <w:rPr>
          <w:rFonts w:ascii="Trebuchet MS" w:hAnsi="Trebuchet MS" w:cs="Calibri"/>
          <w:color w:val="1D1D1D"/>
          <w:sz w:val="20"/>
          <w:szCs w:val="20"/>
        </w:rPr>
        <w:t xml:space="preserve">”. Denne personen må logge seg inn personlig via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SportsAdmin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– deretter kan man gjøre alt som man har gjort tidligere. Hvis noen klubber ikke har registrert lisensansvarlig, så ta kontakt med NIF sin klubbsupport, som hjelper dere; </w:t>
      </w:r>
      <w:proofErr w:type="spellStart"/>
      <w:r>
        <w:rPr>
          <w:rFonts w:ascii="Trebuchet MS" w:hAnsi="Trebuchet MS" w:cs="Calibri"/>
          <w:color w:val="1D1D1D"/>
          <w:sz w:val="20"/>
          <w:szCs w:val="20"/>
        </w:rPr>
        <w:t>tlf</w:t>
      </w:r>
      <w:proofErr w:type="spellEnd"/>
      <w:r>
        <w:rPr>
          <w:rFonts w:ascii="Trebuchet MS" w:hAnsi="Trebuchet MS" w:cs="Calibri"/>
          <w:color w:val="1D1D1D"/>
          <w:sz w:val="20"/>
          <w:szCs w:val="20"/>
        </w:rPr>
        <w:t xml:space="preserve"> 03615 (mandag-fredag 08.00-20.00).</w:t>
      </w:r>
    </w:p>
    <w:p w:rsidR="00637CFD" w:rsidRDefault="00637CFD" w:rsidP="00637CFD">
      <w:pPr>
        <w:rPr>
          <w:rFonts w:ascii="Calibri" w:hAnsi="Calibri" w:cs="Calibri"/>
          <w:color w:val="212121"/>
        </w:rPr>
      </w:pPr>
      <w:r>
        <w:rPr>
          <w:rFonts w:ascii="Trebuchet MS" w:hAnsi="Trebuchet MS" w:cs="Calibri"/>
          <w:color w:val="212121"/>
          <w:sz w:val="20"/>
          <w:szCs w:val="20"/>
        </w:rPr>
        <w:t> </w:t>
      </w:r>
    </w:p>
    <w:p w:rsidR="00637CFD" w:rsidRDefault="00637CFD" w:rsidP="00637CFD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093B85" w:rsidRDefault="00637CFD" w:rsidP="00637CFD">
      <w:r>
        <w:rPr>
          <w:rFonts w:ascii="Tahoma" w:hAnsi="Tahoma" w:cs="Tahoma"/>
          <w:color w:val="002060"/>
          <w:sz w:val="20"/>
          <w:szCs w:val="20"/>
        </w:rPr>
        <w:t>Med vennlig hilsen</w:t>
      </w:r>
      <w:r>
        <w:rPr>
          <w:rFonts w:ascii="Tahoma" w:hAnsi="Tahoma" w:cs="Tahoma"/>
          <w:color w:val="000080"/>
          <w:sz w:val="20"/>
          <w:szCs w:val="20"/>
        </w:rPr>
        <w:br/>
      </w:r>
      <w:r>
        <w:rPr>
          <w:rFonts w:ascii="Tahoma" w:hAnsi="Tahoma" w:cs="Tahoma"/>
          <w:b/>
          <w:bCs/>
          <w:color w:val="0070C0"/>
          <w:sz w:val="20"/>
          <w:szCs w:val="20"/>
        </w:rPr>
        <w:t>Tor Arne Volden</w:t>
      </w:r>
      <w:r>
        <w:rPr>
          <w:rFonts w:ascii="Tahoma" w:hAnsi="Tahoma" w:cs="Tahoma"/>
          <w:b/>
          <w:bCs/>
          <w:color w:val="0070C0"/>
          <w:sz w:val="20"/>
          <w:szCs w:val="20"/>
        </w:rPr>
        <w:br/>
        <w:t>Norges Svømmeforbund</w:t>
      </w:r>
      <w:r>
        <w:rPr>
          <w:rFonts w:ascii="Arial" w:hAnsi="Arial" w:cs="Arial"/>
          <w:b/>
          <w:bCs/>
          <w:color w:val="999999"/>
          <w:sz w:val="16"/>
          <w:szCs w:val="16"/>
        </w:rPr>
        <w:br/>
      </w:r>
      <w:hyperlink r:id="rId5" w:history="1">
        <w:r>
          <w:rPr>
            <w:rStyle w:val="Hyperkobling"/>
            <w:rFonts w:ascii="Tahoma" w:hAnsi="Tahoma" w:cs="Tahoma"/>
            <w:color w:val="002060"/>
            <w:sz w:val="15"/>
            <w:szCs w:val="15"/>
          </w:rPr>
          <w:t>tor.arne@svomming.no</w:t>
        </w:r>
      </w:hyperlink>
      <w:r>
        <w:rPr>
          <w:rFonts w:ascii="Tahoma" w:hAnsi="Tahoma" w:cs="Tahoma"/>
          <w:b/>
          <w:bCs/>
          <w:color w:val="808080"/>
          <w:sz w:val="15"/>
          <w:szCs w:val="15"/>
        </w:rPr>
        <w:t xml:space="preserve"> - </w:t>
      </w:r>
      <w:r>
        <w:rPr>
          <w:rFonts w:ascii="Tahoma" w:hAnsi="Tahoma" w:cs="Tahoma"/>
          <w:color w:val="808080"/>
          <w:sz w:val="15"/>
          <w:szCs w:val="15"/>
        </w:rPr>
        <w:t xml:space="preserve">mobil </w:t>
      </w:r>
      <w:r>
        <w:rPr>
          <w:rFonts w:ascii="Tahoma" w:hAnsi="Tahoma" w:cs="Tahoma"/>
          <w:color w:val="002060"/>
          <w:sz w:val="15"/>
          <w:szCs w:val="15"/>
        </w:rPr>
        <w:t>99 100</w:t>
      </w:r>
      <w:r>
        <w:rPr>
          <w:rFonts w:ascii="Tahoma" w:hAnsi="Tahoma" w:cs="Tahoma"/>
          <w:color w:val="002060"/>
          <w:sz w:val="15"/>
          <w:szCs w:val="15"/>
        </w:rPr>
        <w:t> </w:t>
      </w:r>
      <w:r>
        <w:rPr>
          <w:rFonts w:ascii="Tahoma" w:hAnsi="Tahoma" w:cs="Tahoma"/>
          <w:color w:val="002060"/>
          <w:sz w:val="15"/>
          <w:szCs w:val="15"/>
        </w:rPr>
        <w:t>454</w:t>
      </w:r>
      <w:r>
        <w:rPr>
          <w:rFonts w:ascii="Tahoma" w:hAnsi="Tahoma" w:cs="Tahoma"/>
          <w:color w:val="002060"/>
          <w:sz w:val="15"/>
          <w:szCs w:val="15"/>
        </w:rPr>
        <w:br/>
      </w:r>
      <w:bookmarkStart w:id="0" w:name="_GoBack"/>
      <w:bookmarkEnd w:id="0"/>
    </w:p>
    <w:sectPr w:rsidR="0009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FD"/>
    <w:rsid w:val="00093B85"/>
    <w:rsid w:val="006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0E75-C27A-4046-AEDC-24D0CF79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FD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37CFD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37CFD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.arne@svomming.no" TargetMode="External"/><Relationship Id="rId4" Type="http://schemas.openxmlformats.org/officeDocument/2006/relationships/hyperlink" Target="http://www.svommin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SK-OPPVEKST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Hatlevoll Stavø</dc:creator>
  <cp:keywords/>
  <dc:description/>
  <cp:lastModifiedBy>Ingunn Hatlevoll Stavø</cp:lastModifiedBy>
  <cp:revision>1</cp:revision>
  <dcterms:created xsi:type="dcterms:W3CDTF">2017-01-02T19:05:00Z</dcterms:created>
  <dcterms:modified xsi:type="dcterms:W3CDTF">2017-01-02T19:06:00Z</dcterms:modified>
</cp:coreProperties>
</file>